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D8" w:rsidRDefault="00F64ED8" w:rsidP="00F64E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4B4B4B"/>
        </w:rPr>
      </w:pPr>
      <w:r w:rsidRPr="00F64ED8">
        <w:rPr>
          <w:rFonts w:ascii="Georgia" w:hAnsi="Georgia"/>
          <w:color w:val="4B4B4B"/>
        </w:rPr>
        <w:t>чудесные сказочные существа и сладкоголосые райские птицы всегда вдохновляли и средневековых мастеров, и художников модерна. Знакомимся с главными из них.</w:t>
      </w:r>
    </w:p>
    <w:p w:rsidR="00F64ED8" w:rsidRPr="00F64ED8" w:rsidRDefault="00F64ED8" w:rsidP="00F64ED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4B4B4B"/>
        </w:rPr>
      </w:pP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1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Чудесная птица Алконост, или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Алкион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, с женским обликом и похожая на зимородка, обитает не то на берегах Евфрата, не то на острове Буяне, не то в древнеславянском раю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Ирии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. Сказочной красоты существо откладывает свои яйца на морском дне, на краю моря, и в течение семи дней, пока не появятся на свет птенцы, согласно легендам, стоит тихая и  безветренная погода. Алконост — птица добра и печали. Она не несет никакой опасности для человека, но напротив, оплакивает погибших на поле после сражения. А пение Алконоста, подобное самой любви, прекрасно настолько, что 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услышавший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ее может позабыть все на свете.</w:t>
      </w: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2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Другую райскую птицу — Сирина, напоминающую древнегреческих Сирен — принято относить к темным силам. Внешне она очень похожа на Алконоста и является частым его спутником. Однако, несмотря на то, что, в отличие от Алконоста, Сирин поет песни Радости, обещающие грядущее вскоре блаженство, его пение губительно для людей, ибо, услышав его, можно потерять рассудок.</w:t>
      </w:r>
    </w:p>
    <w:p w:rsid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3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Вещая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Гамаюн-птица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— мудрая посланница славянских богов и предвестница счастья. Имя ее, вероятно, происходит от старого слова «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гамаюнить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», то есть баюкать. Крик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Гамаюна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— добрая весть, а поет она людям божественные песни.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Гамаюн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знает обо всем на свете, ведает тайнами о происхождении земли и неба и 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готова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поведать о будущем каждому, кто умеет понимать тайное. В славянской мифологии к ней было принято обращаться за советом. Согласно народным поверьям, эта чудо-птица родилась вместе с нашим миром и назначение ее — напоминать людям о высших ценностях бытия.</w:t>
      </w:r>
    </w:p>
    <w:p w:rsid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4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Таинственная и гигантская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Стратим-птица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, она же —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Страфиль-птица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, — архетип прародительницы, матери всех птиц. Живет она на море-океане и весь свет белый держит под 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свои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правым крылом.  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Стратим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олицетворяла самые страшные и разрешительные силы природы. Взмахнет она крылом — море взволнуется, закричит — буря поднимется, а полетит — так закроет собой белый свет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… П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отонут в море корабли, бездны глубочайшие разверзнутся, города и леса скроются под водой.</w:t>
      </w: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5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lastRenderedPageBreak/>
        <w:t xml:space="preserve">Наиболее известная и поздняя птица в мире русской народной фантазии — Жар-птица, перенявшая некоторые свойства многих других сказочных птиц. Прототипом ее, очевидно, был Феникс. Похожая на павлина, она также обитает в прекрасном райском саду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Ирии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в золотой клетке, из которой вылетает лишь по ночам. Ее золотые перья способны светить во 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тьме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и поражают человеческое зрение, но в то же время, Жар-птица возвращает слепым способность видеть, а пение ее излечивает больных. При этом</w:t>
      </w:r>
      <w:proofErr w:type="gram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,</w:t>
      </w:r>
      <w:proofErr w:type="gram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когда она поет, из ее клюва падает жемчуг. Питается Жар-птица золотыми яблоками, что дают ей вечную молодость, красоту и бессмертие. Возможно, поэтому за ней охотились сказочные герои, а музыканты и художники воспевали ее в своих произведениях.</w:t>
      </w:r>
    </w:p>
    <w:p w:rsid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</w:p>
    <w:p w:rsid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6</w:t>
      </w: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С птицей Фениксом также связывают и появление в русских сказках другого известного персонажа —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Финиста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Ясного Сокола. Образ молодого мужчины, способного обращаться в сокола, считается заимствованным из западной мифологии, наподобие  чудесного супруга, навещающего возлюбленную под видом птицы.</w:t>
      </w:r>
    </w:p>
    <w:p w:rsidR="00F64ED8" w:rsidRPr="00F64ED8" w:rsidRDefault="00F64ED8" w:rsidP="00F64ED8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</w:pPr>
      <w:r w:rsidRPr="00F64ED8">
        <w:rPr>
          <w:rFonts w:ascii="Arial" w:eastAsia="Times New Roman" w:hAnsi="Arial" w:cs="Arial"/>
          <w:b/>
          <w:bCs/>
          <w:color w:val="2C2C2A"/>
          <w:sz w:val="24"/>
          <w:szCs w:val="24"/>
          <w:lang w:eastAsia="ru-RU"/>
        </w:rPr>
        <w:t>7</w:t>
      </w: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</w:p>
    <w:p w:rsidR="00F64ED8" w:rsidRPr="00F64ED8" w:rsidRDefault="00F64ED8" w:rsidP="00F64ED8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</w:pPr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Изящная Царевна, наполовину лебедь, наполовину — прекрасная девушка,  стала не столько персонажем мифологии народных сказок, сколько распространенным образом в русском искусстве. Чудесная птица-лебедь, живущая на берегу синего-синего моря, сначала прилетела в пушкинскую «Сказку о царе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Салтане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», затем в одноименную оперу Римского-Корсакова, а потом навсегда осталась в знаменитейшем </w:t>
      </w:r>
      <w:proofErr w:type="spellStart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>врубелевском</w:t>
      </w:r>
      <w:proofErr w:type="spellEnd"/>
      <w:r w:rsidRPr="00F64ED8">
        <w:rPr>
          <w:rFonts w:ascii="Georgia" w:eastAsia="Times New Roman" w:hAnsi="Georgia" w:cs="Times New Roman"/>
          <w:color w:val="4B4B4B"/>
          <w:sz w:val="24"/>
          <w:szCs w:val="24"/>
          <w:lang w:eastAsia="ru-RU"/>
        </w:rPr>
        <w:t xml:space="preserve"> шедевре.</w:t>
      </w:r>
    </w:p>
    <w:p w:rsidR="00F64ED8" w:rsidRPr="00F64ED8" w:rsidRDefault="00F64ED8" w:rsidP="00F64ED8">
      <w:pPr>
        <w:jc w:val="both"/>
        <w:rPr>
          <w:sz w:val="24"/>
          <w:szCs w:val="24"/>
        </w:rPr>
      </w:pPr>
    </w:p>
    <w:p w:rsidR="0054146B" w:rsidRPr="00F64ED8" w:rsidRDefault="0054146B" w:rsidP="00F64ED8">
      <w:pPr>
        <w:jc w:val="both"/>
        <w:rPr>
          <w:sz w:val="24"/>
          <w:szCs w:val="24"/>
        </w:rPr>
      </w:pPr>
    </w:p>
    <w:sectPr w:rsidR="0054146B" w:rsidRPr="00F64ED8" w:rsidSect="00D5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4ED8"/>
    <w:rsid w:val="0054146B"/>
    <w:rsid w:val="00F6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2013-03-21T17:55:00Z</cp:lastPrinted>
  <dcterms:created xsi:type="dcterms:W3CDTF">2013-03-21T17:45:00Z</dcterms:created>
  <dcterms:modified xsi:type="dcterms:W3CDTF">2013-03-21T17:58:00Z</dcterms:modified>
</cp:coreProperties>
</file>